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C9" w:rsidRP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AB">
        <w:rPr>
          <w:rFonts w:ascii="Times New Roman" w:hAnsi="Times New Roman" w:cs="Times New Roman"/>
          <w:sz w:val="28"/>
          <w:szCs w:val="28"/>
        </w:rPr>
        <w:t>Структура издержек на содержание объектов инфраструктуры</w:t>
      </w:r>
    </w:p>
    <w:p w:rsidR="009A55AB" w:rsidRP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AB" w:rsidRP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AB">
        <w:rPr>
          <w:rFonts w:ascii="Times New Roman" w:hAnsi="Times New Roman" w:cs="Times New Roman"/>
          <w:sz w:val="28"/>
          <w:szCs w:val="28"/>
        </w:rPr>
        <w:t>Сведения о структуре издержек на содержание объектов</w:t>
      </w: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AB">
        <w:rPr>
          <w:rFonts w:ascii="Times New Roman" w:hAnsi="Times New Roman" w:cs="Times New Roman"/>
          <w:sz w:val="28"/>
          <w:szCs w:val="28"/>
        </w:rPr>
        <w:t>инфраструктуры аэропорта Ставрополь (Шпаковское)</w:t>
      </w: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по статьям затрат в общей структуре расходов</w:t>
      </w: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A7A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затрат в общих расходах, %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5AB" w:rsidTr="009A55AB">
        <w:tc>
          <w:tcPr>
            <w:tcW w:w="817" w:type="dxa"/>
          </w:tcPr>
          <w:p w:rsidR="009A55AB" w:rsidRPr="009A55AB" w:rsidRDefault="009A55AB" w:rsidP="009A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55AB" w:rsidRPr="009A55AB" w:rsidRDefault="009A55AB" w:rsidP="009A5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A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всего</w:t>
            </w:r>
          </w:p>
        </w:tc>
        <w:tc>
          <w:tcPr>
            <w:tcW w:w="3191" w:type="dxa"/>
          </w:tcPr>
          <w:p w:rsidR="009A55AB" w:rsidRPr="009A55AB" w:rsidRDefault="009A55AB" w:rsidP="009A5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оплату труда </w:t>
            </w:r>
          </w:p>
        </w:tc>
        <w:tc>
          <w:tcPr>
            <w:tcW w:w="3191" w:type="dxa"/>
          </w:tcPr>
          <w:p w:rsidR="009A55AB" w:rsidRDefault="00C3591A" w:rsidP="00E4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A55AB" w:rsidTr="009A55AB">
        <w:trPr>
          <w:trHeight w:val="220"/>
        </w:trPr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социальные нужды</w:t>
            </w:r>
          </w:p>
        </w:tc>
        <w:tc>
          <w:tcPr>
            <w:tcW w:w="3191" w:type="dxa"/>
          </w:tcPr>
          <w:p w:rsidR="00C3591A" w:rsidRDefault="00C3591A" w:rsidP="00C3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материальные затраты</w:t>
            </w:r>
          </w:p>
        </w:tc>
        <w:tc>
          <w:tcPr>
            <w:tcW w:w="3191" w:type="dxa"/>
          </w:tcPr>
          <w:p w:rsidR="009A55AB" w:rsidRDefault="00BA7AFA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амортизация</w:t>
            </w:r>
          </w:p>
        </w:tc>
        <w:tc>
          <w:tcPr>
            <w:tcW w:w="3191" w:type="dxa"/>
          </w:tcPr>
          <w:p w:rsidR="009A55AB" w:rsidRDefault="00C3591A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3191" w:type="dxa"/>
          </w:tcPr>
          <w:p w:rsidR="00BA7AFA" w:rsidRDefault="00C3591A" w:rsidP="00BA7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5AB" w:rsidRPr="009A55AB" w:rsidRDefault="009A55AB" w:rsidP="009A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5AB" w:rsidRPr="009A55AB" w:rsidSect="000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AB"/>
    <w:rsid w:val="000D03C9"/>
    <w:rsid w:val="00392D16"/>
    <w:rsid w:val="00431EA6"/>
    <w:rsid w:val="004908F6"/>
    <w:rsid w:val="009A55AB"/>
    <w:rsid w:val="009C2C4B"/>
    <w:rsid w:val="009F77E8"/>
    <w:rsid w:val="00BA7AFA"/>
    <w:rsid w:val="00C3591A"/>
    <w:rsid w:val="00D96A04"/>
    <w:rsid w:val="00E426BD"/>
    <w:rsid w:val="00E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3</cp:revision>
  <dcterms:created xsi:type="dcterms:W3CDTF">2020-02-05T05:53:00Z</dcterms:created>
  <dcterms:modified xsi:type="dcterms:W3CDTF">2020-02-05T05:58:00Z</dcterms:modified>
</cp:coreProperties>
</file>